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3C5A1" w14:textId="77777777" w:rsidR="00922158" w:rsidRPr="00922158" w:rsidRDefault="00922158" w:rsidP="00922158">
      <w:pPr>
        <w:pStyle w:val="Sinespaciado"/>
        <w:jc w:val="center"/>
        <w:rPr>
          <w:rFonts w:ascii="Arial" w:hAnsi="Arial" w:cs="Arial"/>
          <w:b/>
          <w:sz w:val="24"/>
          <w:szCs w:val="24"/>
        </w:rPr>
      </w:pPr>
      <w:bookmarkStart w:id="0" w:name="_GoBack"/>
      <w:r w:rsidRPr="00922158">
        <w:rPr>
          <w:rFonts w:ascii="Arial" w:hAnsi="Arial" w:cs="Arial"/>
          <w:b/>
          <w:sz w:val="24"/>
          <w:szCs w:val="24"/>
        </w:rPr>
        <w:t>CONTINUAMOS LLEVANDO TENIS ESCOLARES A NUESTRAS NIÑAS Y NIÑOS: ANA PATY PERALTA</w:t>
      </w:r>
    </w:p>
    <w:bookmarkEnd w:id="0"/>
    <w:p w14:paraId="6C516496" w14:textId="77777777" w:rsidR="00922158" w:rsidRPr="00922158" w:rsidRDefault="00922158" w:rsidP="00922158">
      <w:pPr>
        <w:pStyle w:val="Sinespaciado"/>
        <w:jc w:val="both"/>
        <w:rPr>
          <w:rFonts w:ascii="Arial" w:hAnsi="Arial" w:cs="Arial"/>
          <w:sz w:val="24"/>
          <w:szCs w:val="24"/>
        </w:rPr>
      </w:pPr>
    </w:p>
    <w:p w14:paraId="098CCA0D" w14:textId="5DB82C02" w:rsidR="00922158" w:rsidRPr="00922158" w:rsidRDefault="00922158" w:rsidP="00922158">
      <w:pPr>
        <w:pStyle w:val="Sinespaciado"/>
        <w:numPr>
          <w:ilvl w:val="0"/>
          <w:numId w:val="12"/>
        </w:numPr>
        <w:jc w:val="both"/>
        <w:rPr>
          <w:rFonts w:ascii="Arial" w:hAnsi="Arial" w:cs="Arial"/>
          <w:b/>
          <w:sz w:val="24"/>
          <w:szCs w:val="24"/>
        </w:rPr>
      </w:pPr>
      <w:r w:rsidRPr="00922158">
        <w:rPr>
          <w:rFonts w:ascii="Arial" w:hAnsi="Arial" w:cs="Arial"/>
          <w:b/>
          <w:sz w:val="24"/>
          <w:szCs w:val="24"/>
        </w:rPr>
        <w:t>72 mil 652 pares de tenis entregados de manera gratuita</w:t>
      </w:r>
    </w:p>
    <w:p w14:paraId="79301C6D" w14:textId="77777777" w:rsidR="00922158" w:rsidRPr="00922158" w:rsidRDefault="00922158" w:rsidP="00922158">
      <w:pPr>
        <w:pStyle w:val="Sinespaciado"/>
        <w:jc w:val="both"/>
        <w:rPr>
          <w:rFonts w:ascii="Arial" w:hAnsi="Arial" w:cs="Arial"/>
          <w:b/>
          <w:sz w:val="24"/>
          <w:szCs w:val="24"/>
        </w:rPr>
      </w:pPr>
    </w:p>
    <w:p w14:paraId="45BF7B48" w14:textId="77777777" w:rsidR="00922158" w:rsidRPr="00922158" w:rsidRDefault="00922158" w:rsidP="00922158">
      <w:pPr>
        <w:pStyle w:val="Sinespaciado"/>
        <w:jc w:val="both"/>
        <w:rPr>
          <w:rFonts w:ascii="Arial" w:hAnsi="Arial" w:cs="Arial"/>
          <w:sz w:val="24"/>
          <w:szCs w:val="24"/>
        </w:rPr>
      </w:pPr>
      <w:r w:rsidRPr="00922158">
        <w:rPr>
          <w:rFonts w:ascii="Arial" w:hAnsi="Arial" w:cs="Arial"/>
          <w:b/>
          <w:sz w:val="24"/>
          <w:szCs w:val="24"/>
        </w:rPr>
        <w:t>Cancún, Q. R., a 29 de septiembre de 2024.-</w:t>
      </w:r>
      <w:r w:rsidRPr="00922158">
        <w:rPr>
          <w:rFonts w:ascii="Arial" w:hAnsi="Arial" w:cs="Arial"/>
          <w:sz w:val="24"/>
          <w:szCs w:val="24"/>
        </w:rPr>
        <w:t xml:space="preserve"> La Presidenta Municipal, Ana Paty Peralta, informó que con el programa “Pasos para la Transformación”, se han entregado hasta el momento 72 mil 652 pares de zapatos tenis escolares de manera gratuita a alumnos de los niveles especial, preescolar, primaria y secundaria de 251 escuelas públicas de Cancún, reafirmando su compromiso con la educación de niñas, niños y jóvenes.</w:t>
      </w:r>
    </w:p>
    <w:p w14:paraId="5DE95265" w14:textId="77777777" w:rsidR="00922158" w:rsidRPr="00922158" w:rsidRDefault="00922158" w:rsidP="00922158">
      <w:pPr>
        <w:pStyle w:val="Sinespaciado"/>
        <w:jc w:val="both"/>
        <w:rPr>
          <w:rFonts w:ascii="Arial" w:hAnsi="Arial" w:cs="Arial"/>
          <w:sz w:val="24"/>
          <w:szCs w:val="24"/>
        </w:rPr>
      </w:pPr>
    </w:p>
    <w:p w14:paraId="5B0AD358" w14:textId="77777777" w:rsidR="00922158" w:rsidRPr="00922158" w:rsidRDefault="00922158" w:rsidP="00922158">
      <w:pPr>
        <w:pStyle w:val="Sinespaciado"/>
        <w:jc w:val="both"/>
        <w:rPr>
          <w:rFonts w:ascii="Arial" w:hAnsi="Arial" w:cs="Arial"/>
          <w:sz w:val="24"/>
          <w:szCs w:val="24"/>
        </w:rPr>
      </w:pPr>
      <w:r w:rsidRPr="00922158">
        <w:rPr>
          <w:rFonts w:ascii="Arial" w:hAnsi="Arial" w:cs="Arial"/>
          <w:sz w:val="24"/>
          <w:szCs w:val="24"/>
        </w:rPr>
        <w:t>La Primera Autoridad Municipal señaló que en total serán 122 mil 525 alumnos de 429 instituciones educativas por primera vez recibirán este beneficio, por lo que se trabaja día a día para que los estudiantes tengan más oportunidades para seguir desarrollándose.</w:t>
      </w:r>
    </w:p>
    <w:p w14:paraId="495AAAF7" w14:textId="77777777" w:rsidR="00922158" w:rsidRPr="00922158" w:rsidRDefault="00922158" w:rsidP="00922158">
      <w:pPr>
        <w:pStyle w:val="Sinespaciado"/>
        <w:jc w:val="both"/>
        <w:rPr>
          <w:rFonts w:ascii="Arial" w:hAnsi="Arial" w:cs="Arial"/>
          <w:sz w:val="24"/>
          <w:szCs w:val="24"/>
        </w:rPr>
      </w:pPr>
    </w:p>
    <w:p w14:paraId="365D90F6" w14:textId="77777777" w:rsidR="00922158" w:rsidRPr="00922158" w:rsidRDefault="00922158" w:rsidP="00922158">
      <w:pPr>
        <w:pStyle w:val="Sinespaciado"/>
        <w:jc w:val="both"/>
        <w:rPr>
          <w:rFonts w:ascii="Arial" w:hAnsi="Arial" w:cs="Arial"/>
          <w:sz w:val="24"/>
          <w:szCs w:val="24"/>
        </w:rPr>
      </w:pPr>
      <w:r w:rsidRPr="00922158">
        <w:rPr>
          <w:rFonts w:ascii="Arial" w:hAnsi="Arial" w:cs="Arial"/>
          <w:sz w:val="24"/>
          <w:szCs w:val="24"/>
        </w:rPr>
        <w:t>Destacó que la educación es una necesidad básica, por lo que afianzó su compromiso con las niñas, niños y jóvenes benitojuarenses con el objetivo de que nadie abandone los estudios y que todos puedan concluir su educación escolar.</w:t>
      </w:r>
    </w:p>
    <w:p w14:paraId="3E8EEEEE" w14:textId="77777777" w:rsidR="00922158" w:rsidRPr="00922158" w:rsidRDefault="00922158" w:rsidP="00922158">
      <w:pPr>
        <w:pStyle w:val="Sinespaciado"/>
        <w:jc w:val="both"/>
        <w:rPr>
          <w:rFonts w:ascii="Arial" w:hAnsi="Arial" w:cs="Arial"/>
          <w:sz w:val="24"/>
          <w:szCs w:val="24"/>
        </w:rPr>
      </w:pPr>
    </w:p>
    <w:p w14:paraId="0C70F7D5" w14:textId="77777777" w:rsidR="00922158" w:rsidRPr="00922158" w:rsidRDefault="00922158" w:rsidP="00922158">
      <w:pPr>
        <w:pStyle w:val="Sinespaciado"/>
        <w:jc w:val="both"/>
        <w:rPr>
          <w:rFonts w:ascii="Arial" w:hAnsi="Arial" w:cs="Arial"/>
          <w:sz w:val="24"/>
          <w:szCs w:val="24"/>
        </w:rPr>
      </w:pPr>
      <w:r w:rsidRPr="00922158">
        <w:rPr>
          <w:rFonts w:ascii="Arial" w:hAnsi="Arial" w:cs="Arial"/>
          <w:sz w:val="24"/>
          <w:szCs w:val="24"/>
        </w:rPr>
        <w:t xml:space="preserve">Indicó que a través de la Secretaría Municipal de Desarrollo Social y Económico, pronto Secretaría Municipal del Bienestar, en coordinación con las diversas dependencias municipales, se gestiona la entrega </w:t>
      </w:r>
      <w:proofErr w:type="gramStart"/>
      <w:r w:rsidRPr="00922158">
        <w:rPr>
          <w:rFonts w:ascii="Arial" w:hAnsi="Arial" w:cs="Arial"/>
          <w:sz w:val="24"/>
          <w:szCs w:val="24"/>
        </w:rPr>
        <w:t>de los</w:t>
      </w:r>
      <w:proofErr w:type="gramEnd"/>
      <w:r w:rsidRPr="00922158">
        <w:rPr>
          <w:rFonts w:ascii="Arial" w:hAnsi="Arial" w:cs="Arial"/>
          <w:sz w:val="24"/>
          <w:szCs w:val="24"/>
        </w:rPr>
        <w:t xml:space="preserve"> tenis.</w:t>
      </w:r>
    </w:p>
    <w:p w14:paraId="64E051E9" w14:textId="77777777" w:rsidR="00922158" w:rsidRPr="00922158" w:rsidRDefault="00922158" w:rsidP="00922158">
      <w:pPr>
        <w:pStyle w:val="Sinespaciado"/>
        <w:jc w:val="both"/>
        <w:rPr>
          <w:rFonts w:ascii="Arial" w:hAnsi="Arial" w:cs="Arial"/>
          <w:sz w:val="24"/>
          <w:szCs w:val="24"/>
        </w:rPr>
      </w:pPr>
    </w:p>
    <w:p w14:paraId="0CB345F1" w14:textId="77777777" w:rsidR="00922158" w:rsidRPr="00922158" w:rsidRDefault="00922158" w:rsidP="00922158">
      <w:pPr>
        <w:pStyle w:val="Sinespaciado"/>
        <w:jc w:val="both"/>
        <w:rPr>
          <w:rFonts w:ascii="Arial" w:hAnsi="Arial" w:cs="Arial"/>
          <w:sz w:val="24"/>
          <w:szCs w:val="24"/>
        </w:rPr>
      </w:pPr>
      <w:r w:rsidRPr="00922158">
        <w:rPr>
          <w:rFonts w:ascii="Arial" w:hAnsi="Arial" w:cs="Arial"/>
          <w:sz w:val="24"/>
          <w:szCs w:val="24"/>
        </w:rPr>
        <w:t>Finalmente, informó que para los alumnos que no hayan podido asistir a clases el día de la entrega de tenis en su escuela, del 7 al 11 de octubre podrán acudir a las instalaciones de la Secretaría, ubicadas en la Av. Carlos Nader, SM 2, Manzana 9, Lote 30, para buscar su calzado y no quedarse fuera de este programa de beneficio social.</w:t>
      </w:r>
    </w:p>
    <w:p w14:paraId="548EF069" w14:textId="77777777" w:rsidR="00922158" w:rsidRPr="00922158" w:rsidRDefault="00922158" w:rsidP="00922158">
      <w:pPr>
        <w:pStyle w:val="Sinespaciado"/>
        <w:jc w:val="both"/>
        <w:rPr>
          <w:rFonts w:ascii="Arial" w:hAnsi="Arial" w:cs="Arial"/>
          <w:sz w:val="24"/>
          <w:szCs w:val="24"/>
        </w:rPr>
      </w:pPr>
    </w:p>
    <w:p w14:paraId="12E7826B" w14:textId="0AA9DF63" w:rsidR="00A96204" w:rsidRPr="00922158" w:rsidRDefault="00922158" w:rsidP="00922158">
      <w:pPr>
        <w:pStyle w:val="Sinespaciado"/>
        <w:jc w:val="center"/>
        <w:rPr>
          <w:rFonts w:ascii="Arial" w:hAnsi="Arial" w:cs="Arial"/>
          <w:sz w:val="24"/>
          <w:szCs w:val="24"/>
        </w:rPr>
      </w:pPr>
      <w:r w:rsidRPr="00922158">
        <w:rPr>
          <w:rFonts w:ascii="Arial" w:hAnsi="Arial" w:cs="Arial"/>
          <w:sz w:val="24"/>
          <w:szCs w:val="24"/>
        </w:rPr>
        <w:t>*****</w:t>
      </w:r>
    </w:p>
    <w:sectPr w:rsidR="00A96204" w:rsidRPr="0092215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A5BF8" w14:textId="77777777" w:rsidR="004C74BC" w:rsidRDefault="004C74BC" w:rsidP="0092028B">
      <w:r>
        <w:separator/>
      </w:r>
    </w:p>
  </w:endnote>
  <w:endnote w:type="continuationSeparator" w:id="0">
    <w:p w14:paraId="299DD13A" w14:textId="77777777" w:rsidR="004C74BC" w:rsidRDefault="004C74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9877" w14:textId="77777777" w:rsidR="004C74BC" w:rsidRDefault="004C74BC" w:rsidP="0092028B">
      <w:r>
        <w:separator/>
      </w:r>
    </w:p>
  </w:footnote>
  <w:footnote w:type="continuationSeparator" w:id="0">
    <w:p w14:paraId="6BC13B5D" w14:textId="77777777" w:rsidR="004C74BC" w:rsidRDefault="004C74BC"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325F9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2158">
                            <w:rPr>
                              <w:rFonts w:cstheme="minorHAnsi"/>
                              <w:b/>
                              <w:bCs/>
                              <w:lang w:val="es-ES"/>
                            </w:rPr>
                            <w:t>3062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325F9E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22158">
                      <w:rPr>
                        <w:rFonts w:cstheme="minorHAnsi"/>
                        <w:b/>
                        <w:bCs/>
                        <w:lang w:val="es-ES"/>
                      </w:rPr>
                      <w:t>3062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7C4774"/>
    <w:multiLevelType w:val="hybridMultilevel"/>
    <w:tmpl w:val="FBA22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27105C"/>
    <w:rsid w:val="0027769B"/>
    <w:rsid w:val="0029683D"/>
    <w:rsid w:val="002A38C5"/>
    <w:rsid w:val="002A39F3"/>
    <w:rsid w:val="002B1033"/>
    <w:rsid w:val="002E72D1"/>
    <w:rsid w:val="002F0A83"/>
    <w:rsid w:val="00325D4F"/>
    <w:rsid w:val="003319CB"/>
    <w:rsid w:val="003425A3"/>
    <w:rsid w:val="003425F7"/>
    <w:rsid w:val="003576E5"/>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26BF"/>
    <w:rsid w:val="0091641D"/>
    <w:rsid w:val="0092028B"/>
    <w:rsid w:val="00922158"/>
    <w:rsid w:val="0092643C"/>
    <w:rsid w:val="00926E32"/>
    <w:rsid w:val="00973B6A"/>
    <w:rsid w:val="009B6027"/>
    <w:rsid w:val="009C0DC7"/>
    <w:rsid w:val="009D2BE0"/>
    <w:rsid w:val="009D4A58"/>
    <w:rsid w:val="009E11F6"/>
    <w:rsid w:val="009F3EDD"/>
    <w:rsid w:val="00A21FB4"/>
    <w:rsid w:val="00A4359A"/>
    <w:rsid w:val="00A52D7D"/>
    <w:rsid w:val="00A532FD"/>
    <w:rsid w:val="00A5698C"/>
    <w:rsid w:val="00A82598"/>
    <w:rsid w:val="00A96204"/>
    <w:rsid w:val="00AA45D3"/>
    <w:rsid w:val="00AC6469"/>
    <w:rsid w:val="00AC7FCB"/>
    <w:rsid w:val="00AE35FF"/>
    <w:rsid w:val="00AE3C07"/>
    <w:rsid w:val="00B20549"/>
    <w:rsid w:val="00B401A5"/>
    <w:rsid w:val="00B446D9"/>
    <w:rsid w:val="00B606AE"/>
    <w:rsid w:val="00B6525B"/>
    <w:rsid w:val="00BA3047"/>
    <w:rsid w:val="00BD5728"/>
    <w:rsid w:val="00BF58D7"/>
    <w:rsid w:val="00C36C45"/>
    <w:rsid w:val="00C536F9"/>
    <w:rsid w:val="00C63EA2"/>
    <w:rsid w:val="00C71425"/>
    <w:rsid w:val="00C948AD"/>
    <w:rsid w:val="00CA5A4E"/>
    <w:rsid w:val="00CB2A24"/>
    <w:rsid w:val="00D05212"/>
    <w:rsid w:val="00D05AE1"/>
    <w:rsid w:val="00D21BEA"/>
    <w:rsid w:val="00D23899"/>
    <w:rsid w:val="00D301AB"/>
    <w:rsid w:val="00D80EDE"/>
    <w:rsid w:val="00DC73C2"/>
    <w:rsid w:val="00E00172"/>
    <w:rsid w:val="00E21F2E"/>
    <w:rsid w:val="00E4677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2024-09-29T19:18:00Z</dcterms:created>
  <dcterms:modified xsi:type="dcterms:W3CDTF">2024-09-29T19:18:00Z</dcterms:modified>
</cp:coreProperties>
</file>